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B16878" w:rsidP="00370391">
      <w:pPr>
        <w:jc w:val="center"/>
        <w:rPr>
          <w:sz w:val="24"/>
          <w:szCs w:val="24"/>
        </w:rPr>
      </w:pPr>
      <w:r>
        <w:rPr>
          <w:sz w:val="24"/>
          <w:szCs w:val="24"/>
        </w:rPr>
        <w:t>May 10</w:t>
      </w:r>
      <w:r w:rsidR="00F51B24">
        <w:rPr>
          <w:sz w:val="24"/>
          <w:szCs w:val="24"/>
        </w:rPr>
        <w:t>, 201</w:t>
      </w:r>
      <w:r w:rsidR="00BB070C">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B16878">
        <w:rPr>
          <w:sz w:val="24"/>
          <w:szCs w:val="24"/>
        </w:rPr>
        <w:t>absent</w:t>
      </w:r>
    </w:p>
    <w:p w:rsidR="00B16878" w:rsidRDefault="00B16878" w:rsidP="00370391">
      <w:pPr>
        <w:pStyle w:val="ListParagraph"/>
        <w:rPr>
          <w:sz w:val="24"/>
          <w:szCs w:val="24"/>
        </w:rPr>
      </w:pPr>
      <w:r>
        <w:rPr>
          <w:sz w:val="24"/>
          <w:szCs w:val="24"/>
        </w:rPr>
        <w:t xml:space="preserve">Jay Collins, </w:t>
      </w:r>
      <w:proofErr w:type="gramStart"/>
      <w:r>
        <w:rPr>
          <w:sz w:val="24"/>
          <w:szCs w:val="24"/>
        </w:rPr>
        <w:t>DOTD  -</w:t>
      </w:r>
      <w:proofErr w:type="gramEnd"/>
      <w:r>
        <w:rPr>
          <w:sz w:val="24"/>
          <w:szCs w:val="24"/>
        </w:rPr>
        <w:t xml:space="preserve"> visitor</w:t>
      </w:r>
    </w:p>
    <w:p w:rsidR="000B01D6" w:rsidRDefault="000B01D6" w:rsidP="00370391">
      <w:pPr>
        <w:pStyle w:val="ListParagraph"/>
        <w:rPr>
          <w:sz w:val="24"/>
          <w:szCs w:val="24"/>
        </w:rPr>
      </w:pPr>
      <w:r>
        <w:rPr>
          <w:sz w:val="24"/>
          <w:szCs w:val="24"/>
        </w:rPr>
        <w:t>Barry Moore, USACE – visitor</w:t>
      </w:r>
    </w:p>
    <w:p w:rsidR="000B01D6" w:rsidRDefault="000B01D6" w:rsidP="00370391">
      <w:pPr>
        <w:pStyle w:val="ListParagraph"/>
        <w:rPr>
          <w:sz w:val="24"/>
          <w:szCs w:val="24"/>
        </w:rPr>
      </w:pPr>
      <w:r>
        <w:rPr>
          <w:sz w:val="24"/>
          <w:szCs w:val="24"/>
        </w:rPr>
        <w:t xml:space="preserve">Ashley </w:t>
      </w:r>
      <w:proofErr w:type="spellStart"/>
      <w:r>
        <w:rPr>
          <w:sz w:val="24"/>
          <w:szCs w:val="24"/>
        </w:rPr>
        <w:t>Fedoroff</w:t>
      </w:r>
      <w:proofErr w:type="spellEnd"/>
      <w:r>
        <w:rPr>
          <w:sz w:val="24"/>
          <w:szCs w:val="24"/>
        </w:rPr>
        <w:t>, USACE – visitor</w:t>
      </w:r>
    </w:p>
    <w:p w:rsidR="000B01D6" w:rsidRDefault="000B01D6" w:rsidP="00370391">
      <w:pPr>
        <w:pStyle w:val="ListParagraph"/>
        <w:rPr>
          <w:sz w:val="24"/>
          <w:szCs w:val="24"/>
        </w:rPr>
      </w:pPr>
      <w:r>
        <w:rPr>
          <w:sz w:val="24"/>
          <w:szCs w:val="24"/>
        </w:rPr>
        <w:t>Jennifer Ryan, USACE -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B16878">
        <w:rPr>
          <w:sz w:val="24"/>
          <w:szCs w:val="24"/>
        </w:rPr>
        <w:t>April 12</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F6129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 Sheffield &amp; Sheffield,</w:t>
      </w:r>
      <w:r>
        <w:rPr>
          <w:sz w:val="24"/>
          <w:szCs w:val="24"/>
        </w:rPr>
        <w:t xml:space="preserve"> LLC</w:t>
      </w:r>
      <w:r w:rsidR="00B16878">
        <w:rPr>
          <w:sz w:val="24"/>
          <w:szCs w:val="24"/>
        </w:rPr>
        <w:t>, and Crenshaw</w:t>
      </w:r>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2167B">
        <w:rPr>
          <w:sz w:val="24"/>
          <w:szCs w:val="24"/>
        </w:rPr>
        <w:t>Carl Carpenter</w:t>
      </w:r>
      <w:r>
        <w:rPr>
          <w:sz w:val="24"/>
          <w:szCs w:val="24"/>
        </w:rPr>
        <w:t xml:space="preserve"> and seconded by </w:t>
      </w:r>
      <w:r w:rsidR="0087064F">
        <w:rPr>
          <w:sz w:val="24"/>
          <w:szCs w:val="24"/>
        </w:rPr>
        <w:t xml:space="preserve">Mr. </w:t>
      </w:r>
      <w:r w:rsidR="00C2167B">
        <w:rPr>
          <w:sz w:val="24"/>
          <w:szCs w:val="24"/>
        </w:rPr>
        <w:t>Daniel 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C2167B">
        <w:rPr>
          <w:sz w:val="24"/>
          <w:szCs w:val="24"/>
        </w:rPr>
        <w:t>Daniel Cason</w:t>
      </w:r>
      <w:r w:rsidR="006D5CF5">
        <w:rPr>
          <w:sz w:val="24"/>
          <w:szCs w:val="24"/>
        </w:rPr>
        <w:t xml:space="preserve"> seconded by </w:t>
      </w:r>
      <w:r w:rsidR="0087064F">
        <w:rPr>
          <w:sz w:val="24"/>
          <w:szCs w:val="24"/>
        </w:rPr>
        <w:t xml:space="preserve">Mr. </w:t>
      </w:r>
      <w:r w:rsidR="00E121F2">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701199" w:rsidRPr="00F51B24" w:rsidRDefault="00701199" w:rsidP="005F6BCC">
      <w:pPr>
        <w:rPr>
          <w:b/>
          <w:sz w:val="24"/>
          <w:szCs w:val="24"/>
        </w:rPr>
      </w:pPr>
    </w:p>
    <w:p w:rsidR="006D5CF5" w:rsidRDefault="006D5CF5" w:rsidP="006D5CF5">
      <w:pPr>
        <w:pStyle w:val="ListParagraph"/>
        <w:numPr>
          <w:ilvl w:val="0"/>
          <w:numId w:val="1"/>
        </w:numPr>
        <w:rPr>
          <w:sz w:val="24"/>
          <w:szCs w:val="24"/>
        </w:rPr>
      </w:pPr>
      <w:r w:rsidRPr="00F40C3C">
        <w:rPr>
          <w:sz w:val="24"/>
          <w:szCs w:val="24"/>
        </w:rPr>
        <w:t>Levee Maintenance</w:t>
      </w:r>
    </w:p>
    <w:p w:rsidR="000B01D6" w:rsidRDefault="000B01D6" w:rsidP="005B66CB">
      <w:pPr>
        <w:rPr>
          <w:b/>
          <w:sz w:val="24"/>
          <w:szCs w:val="24"/>
        </w:rPr>
      </w:pPr>
    </w:p>
    <w:p w:rsidR="005B66CB" w:rsidRPr="005B66CB" w:rsidRDefault="005B66CB" w:rsidP="005B66CB">
      <w:pPr>
        <w:rPr>
          <w:b/>
          <w:sz w:val="24"/>
          <w:szCs w:val="24"/>
        </w:rPr>
      </w:pPr>
      <w:r w:rsidRPr="005B66CB">
        <w:rPr>
          <w:b/>
          <w:sz w:val="24"/>
          <w:szCs w:val="24"/>
        </w:rPr>
        <w:t>NEW BUSINESS</w:t>
      </w:r>
    </w:p>
    <w:p w:rsidR="00E121F2" w:rsidRDefault="00E910B5" w:rsidP="005B66CB">
      <w:pPr>
        <w:pStyle w:val="ListParagraph"/>
        <w:ind w:left="2160"/>
        <w:rPr>
          <w:sz w:val="24"/>
          <w:szCs w:val="24"/>
        </w:rPr>
      </w:pPr>
      <w:r>
        <w:rPr>
          <w:sz w:val="24"/>
          <w:szCs w:val="24"/>
        </w:rPr>
        <w:t>Mr. Moore advised that human remains found on March 23, 2019 at the site of the East Point Levee set back. This was found to be a burial site for the Caddo Indians. He did not think the levee set back would affect the burial site other than covering with rocks.</w:t>
      </w:r>
    </w:p>
    <w:p w:rsidR="00E910B5" w:rsidRDefault="00E910B5" w:rsidP="005B66CB">
      <w:pPr>
        <w:pStyle w:val="ListParagraph"/>
        <w:ind w:left="2160"/>
        <w:rPr>
          <w:sz w:val="24"/>
          <w:szCs w:val="24"/>
        </w:rPr>
      </w:pPr>
      <w:r>
        <w:rPr>
          <w:sz w:val="24"/>
          <w:szCs w:val="24"/>
        </w:rPr>
        <w:t>Ms. Ryan advised they had been in contact with the Chief of the Caddo Indians. There are certain condition they would take prior to the repair of the levee.</w:t>
      </w:r>
    </w:p>
    <w:p w:rsidR="00E910B5" w:rsidRDefault="00E910B5" w:rsidP="005B66CB">
      <w:pPr>
        <w:pStyle w:val="ListParagraph"/>
        <w:ind w:left="2160"/>
        <w:rPr>
          <w:sz w:val="24"/>
          <w:szCs w:val="24"/>
        </w:rPr>
      </w:pPr>
      <w:r>
        <w:rPr>
          <w:sz w:val="24"/>
          <w:szCs w:val="24"/>
        </w:rPr>
        <w:t xml:space="preserve">The USACE representatives did not </w:t>
      </w:r>
      <w:proofErr w:type="spellStart"/>
      <w:r>
        <w:rPr>
          <w:sz w:val="24"/>
          <w:szCs w:val="24"/>
        </w:rPr>
        <w:t>knos</w:t>
      </w:r>
      <w:proofErr w:type="spellEnd"/>
      <w:r>
        <w:rPr>
          <w:sz w:val="24"/>
          <w:szCs w:val="24"/>
        </w:rPr>
        <w:t xml:space="preserve"> what conditions the Caddo Indians would want. </w:t>
      </w:r>
    </w:p>
    <w:p w:rsidR="00E910B5" w:rsidRDefault="00E910B5" w:rsidP="005B66CB">
      <w:pPr>
        <w:pStyle w:val="ListParagraph"/>
        <w:ind w:left="2160"/>
        <w:rPr>
          <w:sz w:val="24"/>
          <w:szCs w:val="24"/>
        </w:rPr>
      </w:pPr>
      <w:r>
        <w:rPr>
          <w:sz w:val="24"/>
          <w:szCs w:val="24"/>
        </w:rPr>
        <w:t xml:space="preserve">The Board was advised by USACE that they would obtain a document from the Caddo Indians and present it to the Board in the near future. </w:t>
      </w:r>
    </w:p>
    <w:p w:rsidR="00163785" w:rsidRPr="00E121F2" w:rsidRDefault="00E910B5" w:rsidP="00E910B5">
      <w:pPr>
        <w:pStyle w:val="ListParagraph"/>
        <w:ind w:left="2160"/>
        <w:rPr>
          <w:sz w:val="24"/>
          <w:szCs w:val="24"/>
        </w:rPr>
      </w:pPr>
      <w:r>
        <w:rPr>
          <w:sz w:val="24"/>
          <w:szCs w:val="24"/>
        </w:rPr>
        <w:t xml:space="preserve">Mr. Moore advised this document when obtained would be e-mailed to the President of the Board. </w:t>
      </w: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E910B5">
        <w:rPr>
          <w:sz w:val="24"/>
          <w:szCs w:val="24"/>
        </w:rPr>
        <w:t>June 14</w:t>
      </w:r>
      <w:r w:rsidR="007431CF">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bookmarkStart w:id="0" w:name="_GoBack"/>
      <w:bookmarkEnd w:id="0"/>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0B01D6"/>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A442F"/>
    <w:rsid w:val="003C0E7F"/>
    <w:rsid w:val="003E2727"/>
    <w:rsid w:val="003E274E"/>
    <w:rsid w:val="004165C4"/>
    <w:rsid w:val="004A3E56"/>
    <w:rsid w:val="00516109"/>
    <w:rsid w:val="00556149"/>
    <w:rsid w:val="00560A8C"/>
    <w:rsid w:val="005A501B"/>
    <w:rsid w:val="005B66C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16878"/>
    <w:rsid w:val="00B26943"/>
    <w:rsid w:val="00B40FF5"/>
    <w:rsid w:val="00B43E16"/>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2019-04-12T13:29:00Z</cp:lastPrinted>
  <dcterms:created xsi:type="dcterms:W3CDTF">2019-06-10T18:33:00Z</dcterms:created>
  <dcterms:modified xsi:type="dcterms:W3CDTF">2019-06-10T18:33:00Z</dcterms:modified>
</cp:coreProperties>
</file>